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embeddings/oleObject1.bin" ContentType="application/vnd.openxmlformats-officedocument.oleObject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720" w:type="dxa"/>
        <w:jc w:val="left"/>
        <w:tblInd w:w="-70" w:type="dxa"/>
        <w:tblBorders/>
        <w:tblCellMar>
          <w:top w:w="0" w:type="dxa"/>
          <w:left w:w="70" w:type="dxa"/>
          <w:bottom w:w="0" w:type="dxa"/>
          <w:right w:w="70" w:type="dxa"/>
        </w:tblCellMar>
      </w:tblPr>
      <w:tblGrid>
        <w:gridCol w:w="4500"/>
        <w:gridCol w:w="5220"/>
      </w:tblGrid>
      <w:tr>
        <w:trPr>
          <w:trHeight w:val="1135" w:hRule="atLeast"/>
        </w:trPr>
        <w:tc>
          <w:tcPr>
            <w:tcW w:w="4500" w:type="dxa"/>
            <w:tcBorders/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object>
                <v:shape id="ole_rId2" style="width:34pt;height:45pt" o:ole="">
                  <v:imagedata r:id="rId3" o:title=""/>
                </v:shape>
                <o:OLEObject Type="Embed" ProgID="" ShapeID="ole_rId2" DrawAspect="Content" ObjectID="_1525582440" r:id="rId2"/>
              </w:objec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                      </w:t>
            </w:r>
          </w:p>
        </w:tc>
        <w:tc>
          <w:tcPr>
            <w:tcW w:w="52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1846" w:hRule="atLeast"/>
        </w:trPr>
        <w:tc>
          <w:tcPr>
            <w:tcW w:w="4500" w:type="dxa"/>
            <w:tcBorders/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margin">
                        <wp:posOffset>5779135</wp:posOffset>
                      </wp:positionH>
                      <wp:positionV relativeFrom="paragraph">
                        <wp:posOffset>198755</wp:posOffset>
                      </wp:positionV>
                      <wp:extent cx="1270" cy="1270"/>
                      <wp:effectExtent l="0" t="0" r="0" b="0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72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55.05pt,15.65pt" to="455.05pt,15.65pt" stroked="t" style="position:absolute;mso-position-horizontal-relative:margin">
                      <v:stroke color="black" weight="9360" joinstyle="miter" endcap="square"/>
                      <v:fill o:detectmouseclick="t" on="fals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4">
                      <wp:simplePos x="0" y="0"/>
                      <wp:positionH relativeFrom="margin">
                        <wp:posOffset>3308350</wp:posOffset>
                      </wp:positionH>
                      <wp:positionV relativeFrom="paragraph">
                        <wp:posOffset>-92075</wp:posOffset>
                      </wp:positionV>
                      <wp:extent cx="1270" cy="184150"/>
                      <wp:effectExtent l="0" t="0" r="0" b="0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183600"/>
                              </a:xfrm>
                              <a:prstGeom prst="lin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53.3pt,-0.1pt" to="253.3pt,14.3pt" stroked="f" style="position:absolute;mso-position-horizontal-relative:margin">
                      <v:stroke color="#3465a4" joinstyle="round" endcap="flat"/>
                      <v:fill o:detectmouseclick="t" on="fals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5">
                      <wp:simplePos x="0" y="0"/>
                      <wp:positionH relativeFrom="margin">
                        <wp:posOffset>3216910</wp:posOffset>
                      </wp:positionH>
                      <wp:positionV relativeFrom="paragraph">
                        <wp:posOffset>-635</wp:posOffset>
                      </wp:positionV>
                      <wp:extent cx="184150" cy="1270"/>
                      <wp:effectExtent l="0" t="0" r="0" b="0"/>
                      <wp:wrapNone/>
                      <wp:docPr id="3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600" cy="720"/>
                              </a:xfrm>
                              <a:prstGeom prst="lin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53.3pt,-0.1pt" to="267.7pt,-0.1pt" stroked="f" style="position:absolute;mso-position-horizontal-relative:margin">
                      <v:stroke color="#3465a4" joinstyle="round" endcap="flat"/>
                      <v:fill o:detectmouseclick="t" on="fals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6">
                      <wp:simplePos x="0" y="0"/>
                      <wp:positionH relativeFrom="margin">
                        <wp:posOffset>3445510</wp:posOffset>
                      </wp:positionH>
                      <wp:positionV relativeFrom="paragraph">
                        <wp:posOffset>-229235</wp:posOffset>
                      </wp:positionV>
                      <wp:extent cx="1270" cy="641350"/>
                      <wp:effectExtent l="0" t="0" r="0" b="0"/>
                      <wp:wrapNone/>
                      <wp:docPr id="4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640800"/>
                              </a:xfrm>
                              <a:prstGeom prst="lin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46.1pt,7.1pt" to="246.1pt,57.5pt" stroked="f" style="position:absolute;mso-position-horizontal-relative:margin">
                      <v:stroke color="#3465a4" joinstyle="round" endcap="flat"/>
                      <v:fill o:detectmouseclick="t" on="fals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7">
                      <wp:simplePos x="0" y="0"/>
                      <wp:positionH relativeFrom="margin">
                        <wp:posOffset>3216910</wp:posOffset>
                      </wp:positionH>
                      <wp:positionV relativeFrom="paragraph">
                        <wp:posOffset>-635</wp:posOffset>
                      </wp:positionV>
                      <wp:extent cx="184150" cy="1270"/>
                      <wp:effectExtent l="0" t="0" r="0" b="0"/>
                      <wp:wrapNone/>
                      <wp:docPr id="5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600" cy="720"/>
                              </a:xfrm>
                              <a:prstGeom prst="lin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53.3pt,-0.1pt" to="267.7pt,-0.1pt" stroked="f" style="position:absolute;mso-position-horizontal-relative:margin">
                      <v:stroke color="#3465a4" joinstyle="round" endcap="flat"/>
                      <v:fill o:detectmouseclick="t" on="false"/>
                    </v:line>
                  </w:pict>
                </mc:Fallback>
              </mc:AlternateContent>
            </w:r>
            <w:r>
              <w:rPr>
                <w:b/>
                <w:bCs/>
                <w:sz w:val="28"/>
                <w:szCs w:val="28"/>
              </w:rPr>
              <w:t>С</w:t>
            </w:r>
            <w:r>
              <w:rPr>
                <w:b/>
                <w:bCs/>
                <w:sz w:val="28"/>
                <w:szCs w:val="28"/>
              </w:rPr>
              <w:t>ОВЕТ ДЕПУТАТОВ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ОБРАЗОВАНИЯ ОРЕНБУРГСКИЙ РАЙОН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ОБЛАСТИ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третий  созыв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Р Е Ш Е Н И Е</w:t>
            </w:r>
          </w:p>
          <w:p>
            <w:pPr>
              <w:pStyle w:val="Normal"/>
              <w:jc w:val="center"/>
              <w:rPr>
                <w:b/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</w:r>
          </w:p>
        </w:tc>
        <w:tc>
          <w:tcPr>
            <w:tcW w:w="5220" w:type="dxa"/>
            <w:tcBorders/>
            <w:shd w:fill="auto" w:val="clear"/>
          </w:tcPr>
          <w:p>
            <w:pPr>
              <w:pStyle w:val="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№ 7</w:t>
            </w:r>
          </w:p>
        </w:tc>
      </w:tr>
      <w:tr>
        <w:trPr>
          <w:trHeight w:val="720" w:hRule="atLeast"/>
        </w:trPr>
        <w:tc>
          <w:tcPr>
            <w:tcW w:w="4500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Normal"/>
              <w:jc w:val="center"/>
              <w:rPr/>
            </w:pPr>
            <w:r>
              <mc:AlternateContent>
                <mc:Choice Requires="wpg">
                  <w:drawing>
                    <wp:anchor behindDoc="0" distT="0" distB="0" distL="114935" distR="114935" simplePos="0" locked="0" layoutInCell="1" allowOverlap="1" relativeHeight="8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366395</wp:posOffset>
                      </wp:positionV>
                      <wp:extent cx="2824480" cy="183515"/>
                      <wp:effectExtent l="0" t="0" r="0" b="0"/>
                      <wp:wrapNone/>
                      <wp:docPr id="6" name="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3840" cy="18288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98000" cy="0"/>
                                </a:xfrm>
                                <a:prstGeom prst="line">
                                  <a:avLst/>
                                </a:prstGeom>
                                <a:ln w="648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0" y="0"/>
                                  <a:ext cx="720" cy="182880"/>
                                </a:xfrm>
                                <a:prstGeom prst="line">
                                  <a:avLst/>
                                </a:prstGeom>
                                <a:ln w="648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2620800" y="0"/>
                                  <a:ext cx="198000" cy="0"/>
                                </a:xfrm>
                                <a:prstGeom prst="line">
                                  <a:avLst/>
                                </a:prstGeom>
                                <a:ln w="648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2823120" y="0"/>
                                  <a:ext cx="720" cy="182880"/>
                                </a:xfrm>
                                <a:prstGeom prst="line">
                                  <a:avLst/>
                                </a:prstGeom>
                                <a:ln w="648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style="position:absolute;margin-left:0.4pt;margin-top:28.85pt;width:222.3pt;height:14.35pt" coordorigin="8,577" coordsize="4446,287">
                      <v:line id="shape_0" from="8,577" to="319,577" stroked="t" style="position:absolute">
                        <v:stroke color="black" weight="6480" joinstyle="miter" endcap="square"/>
                        <v:fill o:detectmouseclick="t" on="false"/>
                      </v:line>
                      <v:line id="shape_0" from="8,577" to="8,864" stroked="t" style="position:absolute">
                        <v:stroke color="black" weight="6480" joinstyle="miter" endcap="square"/>
                        <v:fill o:detectmouseclick="t" on="false"/>
                      </v:line>
                      <v:line id="shape_0" from="4135,577" to="4446,577" stroked="t" style="position:absolute">
                        <v:stroke color="black" weight="6480" joinstyle="miter" endcap="square"/>
                        <v:fill o:detectmouseclick="t" on="false"/>
                      </v:line>
                      <v:line id="shape_0" from="4454,577" to="4454,864" stroked="t" style="position:absolute">
                        <v:stroke color="black" weight="6480" joinstyle="miter" endcap="square"/>
                        <v:fill o:detectmouseclick="t" on="false"/>
                      </v:line>
                    </v:group>
                  </w:pict>
                </mc:Fallback>
              </mc:AlternateConten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 января 2020 года № ___</w:t>
            </w:r>
          </w:p>
        </w:tc>
        <w:tc>
          <w:tcPr>
            <w:tcW w:w="52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4500" w:type="dxa"/>
            <w:tcBorders/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 премировании председателя Совета депутатов муниципального образования Оренбургский район Калинина Владимира Александровича</w:t>
            </w:r>
          </w:p>
        </w:tc>
        <w:tc>
          <w:tcPr>
            <w:tcW w:w="52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Трудовым кодексом Российской Федерации,           пунктом 4 статьи 86 Бюджетного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Оренбургский район Оренбургской области, на основании Положения «О денежном содержании лиц, замещающих муниципальные должности и должности муниципальной службы в органах местного самоуправления муниципального образования Оренбургский район, и порядке его выплаты», утвержденного решением Совета депутатов муниципального образования Оренбургский район от 27 ноября 2019 года № 319 «О денежном содержании работников органов местного самоуправления муниципального образования Оренбургский район и порядке его выплаты», Совет депутатов муниципального образования Оренбургский район   р е ш и л: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>1. За выполнение особо важных и сложных заданий премировать по итогам работы за 2019 год в размере ста процентов от денежного содержания председателя Совета депутатов муниципального образования Оренбургский район - Калинина Владимира Александровича.</w:t>
      </w:r>
    </w:p>
    <w:p>
      <w:pPr>
        <w:pStyle w:val="ListParagraph"/>
        <w:ind w:left="0" w:firstLine="709"/>
        <w:jc w:val="both"/>
        <w:rPr/>
      </w:pPr>
      <w:r>
        <w:rPr>
          <w:sz w:val="28"/>
          <w:szCs w:val="28"/>
        </w:rPr>
        <w:t>2. Вышеуказанные расходы произвести за счет фонда оплаты труда в пределах средств, предусмотренных в бюджете муниципального образования Оренбургский район на 2020 год.</w:t>
      </w:r>
    </w:p>
    <w:p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подписания.</w:t>
      </w:r>
    </w:p>
    <w:p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      В.А.Калинин</w:t>
      </w:r>
    </w:p>
    <w:p>
      <w:pPr>
        <w:pStyle w:val="ListParagraph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ind w:left="0" w:hanging="0"/>
        <w:jc w:val="both"/>
        <w:rPr/>
      </w:pPr>
      <w:r>
        <w:rPr>
          <w:sz w:val="28"/>
          <w:szCs w:val="28"/>
        </w:rPr>
        <w:t xml:space="preserve">Разослано: главному специалисту-бухгалтеру Совета депутатов, прокуратуре района, в дело </w:t>
      </w:r>
    </w:p>
    <w:sectPr>
      <w:type w:val="nextPage"/>
      <w:pgSz w:w="11906" w:h="16838"/>
      <w:pgMar w:left="1701" w:right="850" w:header="0" w:top="540" w:footer="0" w:bottom="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Calibri" w:cs="Times New Roman"/>
      <w:color w:val="auto"/>
      <w:sz w:val="24"/>
      <w:szCs w:val="24"/>
      <w:lang w:val="ru-RU" w:bidi="ar-SA" w:eastAsia="zh-CN"/>
    </w:rPr>
  </w:style>
  <w:style w:type="character" w:styleId="Style14">
    <w:name w:val="Основной шрифт абзаца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ind w:left="720" w:hanging="0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LibreOffice/6.1.5.2$Linux_X86_64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2019-03-18T12:11:00Z</dcterms:created>
  <dc:creator>БеловЮЮ</dc:creator>
  <dc:description/>
  <cp:keywords/>
  <dc:language>en-US</dc:language>
  <cp:lastModifiedBy>Антонова Наталья Валерьевна</cp:lastModifiedBy>
  <dcterms:modified xsi:type="dcterms:W3CDTF">2020-01-23T12:27:00Z</dcterms:modified>
  <cp:revision>13</cp:revision>
  <dc:subject/>
  <dc:title/>
</cp:coreProperties>
</file>